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66C" w14:textId="76929951" w:rsidR="00093313" w:rsidRPr="00CC016A" w:rsidRDefault="00CC016A" w:rsidP="00CC016A">
      <w:pPr>
        <w:jc w:val="center"/>
        <w:rPr>
          <w:rFonts w:ascii="ADLaM Display" w:eastAsia="MS Gothic" w:hAnsi="ADLaM Display" w:cs="ADLaM Display"/>
          <w:b/>
          <w:bCs/>
          <w:color w:val="156082" w:themeColor="accent1"/>
          <w:sz w:val="44"/>
          <w:szCs w:val="44"/>
          <w:u w:val="single"/>
        </w:rPr>
      </w:pPr>
      <w:r w:rsidRPr="00CC016A">
        <w:rPr>
          <w:rFonts w:ascii="ADLaM Display" w:eastAsia="MS Gothic" w:hAnsi="ADLaM Display" w:cs="ADLaM Display"/>
          <w:b/>
          <w:bCs/>
          <w:color w:val="156082" w:themeColor="accent1"/>
          <w:sz w:val="44"/>
          <w:szCs w:val="44"/>
          <w:u w:val="single"/>
        </w:rPr>
        <w:t>DASV Partnership SWAY Newsletter links</w:t>
      </w:r>
    </w:p>
    <w:p w14:paraId="5A8B7810" w14:textId="403029CC" w:rsidR="00CC016A" w:rsidRDefault="00CC016A" w:rsidP="00CC016A">
      <w:pPr>
        <w:rPr>
          <w:rFonts w:ascii="ADLaM Display" w:eastAsia="MS Gothic" w:hAnsi="ADLaM Display" w:cs="ADLaM Display"/>
          <w:color w:val="156082" w:themeColor="accent1"/>
          <w:sz w:val="32"/>
          <w:szCs w:val="32"/>
        </w:rPr>
      </w:pPr>
      <w:hyperlink r:id="rId7" w:history="1">
        <w:r w:rsidRPr="00CC016A">
          <w:rPr>
            <w:rStyle w:val="Hyperlink"/>
            <w:rFonts w:ascii="ADLaM Display" w:eastAsia="MS Gothic" w:hAnsi="ADLaM Display" w:cs="ADLaM Display"/>
            <w:sz w:val="32"/>
            <w:szCs w:val="32"/>
          </w:rPr>
          <w:t xml:space="preserve">March DASV Partnership Newsletter </w:t>
        </w:r>
      </w:hyperlink>
      <w:r w:rsidRPr="00CC016A">
        <w:rPr>
          <w:rFonts w:ascii="ADLaM Display" w:eastAsia="MS Gothic" w:hAnsi="ADLaM Display" w:cs="ADLaM Display"/>
          <w:color w:val="156082" w:themeColor="accent1"/>
          <w:sz w:val="32"/>
          <w:szCs w:val="32"/>
        </w:rPr>
        <w:t xml:space="preserve"> </w:t>
      </w:r>
    </w:p>
    <w:p w14:paraId="4A0D45E6" w14:textId="77777777" w:rsidR="00063244" w:rsidRDefault="00063244" w:rsidP="00063244">
      <w:hyperlink r:id="rId8" w:history="1">
        <w:r w:rsidRPr="00063244">
          <w:rPr>
            <w:rStyle w:val="Hyperlink"/>
            <w:rFonts w:ascii="ADLaM Display" w:hAnsi="ADLaM Display" w:cs="ADLaM Display"/>
            <w:sz w:val="32"/>
            <w:szCs w:val="32"/>
          </w:rPr>
          <w:t xml:space="preserve">April DASV Partnership Newsletter </w:t>
        </w:r>
      </w:hyperlink>
    </w:p>
    <w:p w14:paraId="54E60F21" w14:textId="530725D6" w:rsidR="00CB0586" w:rsidRDefault="00CB0586" w:rsidP="00063244">
      <w:hyperlink r:id="rId9" w:history="1">
        <w:r>
          <w:rPr>
            <w:rStyle w:val="Hyperlink"/>
            <w:rFonts w:ascii="ADLaM Display" w:hAnsi="ADLaM Display" w:cs="ADLaM Display"/>
            <w:sz w:val="32"/>
            <w:szCs w:val="32"/>
          </w:rPr>
          <w:t xml:space="preserve">May DASV Partnership Newsletter </w:t>
        </w:r>
      </w:hyperlink>
    </w:p>
    <w:p w14:paraId="0373DE4C" w14:textId="2643D45C" w:rsidR="00A53DE8" w:rsidRDefault="00A53DE8" w:rsidP="00063244">
      <w:pPr>
        <w:rPr>
          <w:rFonts w:ascii="ADLaM Display" w:hAnsi="ADLaM Display" w:cs="ADLaM Display"/>
          <w:sz w:val="32"/>
          <w:szCs w:val="32"/>
        </w:rPr>
      </w:pPr>
      <w:hyperlink r:id="rId10" w:history="1">
        <w:r>
          <w:rPr>
            <w:rStyle w:val="Hyperlink"/>
            <w:rFonts w:ascii="ADLaM Display" w:hAnsi="ADLaM Display" w:cs="ADLaM Display"/>
            <w:sz w:val="32"/>
            <w:szCs w:val="32"/>
          </w:rPr>
          <w:t xml:space="preserve">June DASV Partnership Newsletter </w:t>
        </w:r>
      </w:hyperlink>
      <w:r>
        <w:rPr>
          <w:rFonts w:ascii="ADLaM Display" w:hAnsi="ADLaM Display" w:cs="ADLaM Display"/>
          <w:sz w:val="32"/>
          <w:szCs w:val="32"/>
        </w:rPr>
        <w:t xml:space="preserve"> </w:t>
      </w:r>
    </w:p>
    <w:p w14:paraId="56DD7920" w14:textId="77777777" w:rsidR="00CB0586" w:rsidRPr="00063244" w:rsidRDefault="00CB0586" w:rsidP="00063244">
      <w:pPr>
        <w:rPr>
          <w:rFonts w:ascii="ADLaM Display" w:hAnsi="ADLaM Display" w:cs="ADLaM Display"/>
          <w:sz w:val="32"/>
          <w:szCs w:val="32"/>
        </w:rPr>
      </w:pPr>
    </w:p>
    <w:p w14:paraId="40F5AB35" w14:textId="77777777" w:rsidR="00063244" w:rsidRPr="00CC016A" w:rsidRDefault="00063244" w:rsidP="00CC016A">
      <w:pPr>
        <w:rPr>
          <w:rFonts w:ascii="ADLaM Display" w:eastAsia="MS Gothic" w:hAnsi="ADLaM Display" w:cs="ADLaM Display"/>
          <w:color w:val="156082" w:themeColor="accent1"/>
          <w:sz w:val="32"/>
          <w:szCs w:val="32"/>
        </w:rPr>
      </w:pPr>
    </w:p>
    <w:sectPr w:rsidR="00063244" w:rsidRPr="00CC0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A"/>
    <w:rsid w:val="00063244"/>
    <w:rsid w:val="00093313"/>
    <w:rsid w:val="00284408"/>
    <w:rsid w:val="003F407B"/>
    <w:rsid w:val="00505A8E"/>
    <w:rsid w:val="00736F07"/>
    <w:rsid w:val="008E55F3"/>
    <w:rsid w:val="00A53DE8"/>
    <w:rsid w:val="00A55F48"/>
    <w:rsid w:val="00CB0586"/>
    <w:rsid w:val="00CC016A"/>
    <w:rsid w:val="00F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8CF1"/>
  <w15:chartTrackingRefBased/>
  <w15:docId w15:val="{827965AF-9197-4BF4-8AD4-6D8B0E88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1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y.cloud.microsoft/fvhJcYh0BdVDrxWt?ref=Lin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way.cloud.microsoft/AOSnTE0QDfXDfEZN?ref=Lin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way.cloud.microsoft/ykOou5EZINI2dgcQ?ref=Link" TargetMode="External"/><Relationship Id="rId4" Type="http://schemas.openxmlformats.org/officeDocument/2006/relationships/styles" Target="styles.xml"/><Relationship Id="rId9" Type="http://schemas.openxmlformats.org/officeDocument/2006/relationships/hyperlink" Target="https://sway.cloud.microsoft/xS3VnRmJY83yfr9c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6CD0E82793449ED47C3CF6282433" ma:contentTypeVersion="15" ma:contentTypeDescription="Create a new document." ma:contentTypeScope="" ma:versionID="1f520db04ef302883885b1e34c8058cf">
  <xsd:schema xmlns:xsd="http://www.w3.org/2001/XMLSchema" xmlns:xs="http://www.w3.org/2001/XMLSchema" xmlns:p="http://schemas.microsoft.com/office/2006/metadata/properties" xmlns:ns2="e03f1ec9-c093-457b-b641-a820afd68a41" xmlns:ns3="4cfe6d6a-b25a-4f26-b3f6-3acf040ecce9" targetNamespace="http://schemas.microsoft.com/office/2006/metadata/properties" ma:root="true" ma:fieldsID="06500aefc41924ca077a30737470a4b3" ns2:_="" ns3:_="">
    <xsd:import namespace="e03f1ec9-c093-457b-b641-a820afd68a41"/>
    <xsd:import namespace="4cfe6d6a-b25a-4f26-b3f6-3acf040ec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1ec9-c093-457b-b641-a820afd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6d6a-b25a-4f26-b3f6-3acf040ec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ddde20-7cd9-41f9-a1c4-c1d7f9749efe}" ma:internalName="TaxCatchAll" ma:showField="CatchAllData" ma:web="4cfe6d6a-b25a-4f26-b3f6-3acf040ec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1ec9-c093-457b-b641-a820afd68a41">
      <Terms xmlns="http://schemas.microsoft.com/office/infopath/2007/PartnerControls"/>
    </lcf76f155ced4ddcb4097134ff3c332f>
    <TaxCatchAll xmlns="4cfe6d6a-b25a-4f26-b3f6-3acf040ecc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36E43-9161-4AA6-A18F-A951F472C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f1ec9-c093-457b-b641-a820afd68a41"/>
    <ds:schemaRef ds:uri="4cfe6d6a-b25a-4f26-b3f6-3acf040ec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E64AF-44F0-4C68-AAC1-61648484DC82}">
  <ds:schemaRefs>
    <ds:schemaRef ds:uri="http://schemas.microsoft.com/office/2006/metadata/properties"/>
    <ds:schemaRef ds:uri="http://schemas.microsoft.com/office/infopath/2007/PartnerControls"/>
    <ds:schemaRef ds:uri="e03f1ec9-c093-457b-b641-a820afd68a41"/>
    <ds:schemaRef ds:uri="4cfe6d6a-b25a-4f26-b3f6-3acf040ecce9"/>
  </ds:schemaRefs>
</ds:datastoreItem>
</file>

<file path=customXml/itemProps3.xml><?xml version="1.0" encoding="utf-8"?>
<ds:datastoreItem xmlns:ds="http://schemas.openxmlformats.org/officeDocument/2006/customXml" ds:itemID="{BD16D9A4-C70B-4D2D-B168-DC72F0F0B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Cambridgeshire County Council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Hedger</dc:creator>
  <cp:keywords/>
  <dc:description/>
  <cp:lastModifiedBy>Karen Hedger</cp:lastModifiedBy>
  <cp:revision>2</cp:revision>
  <dcterms:created xsi:type="dcterms:W3CDTF">2026-06-25T08:04:00Z</dcterms:created>
  <dcterms:modified xsi:type="dcterms:W3CDTF">2026-06-25T08:04:00Z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0x010100C57C6CD0E82793449ED47C3CF6282433</vt:lpwstr>
  </property>
</Properties>
</file>